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15328B" w14:textId="747740A2" w:rsidR="00E217C0" w:rsidRDefault="00E217C0" w:rsidP="00E80FD5">
      <w:pPr>
        <w:rPr>
          <w:rFonts w:cs="Times New Roman"/>
          <w:color w:val="000000"/>
          <w:lang w:val="en-US"/>
        </w:rPr>
      </w:pPr>
    </w:p>
    <w:p w14:paraId="473335DA" w14:textId="7FCBCC5F" w:rsidR="000D3D54" w:rsidRDefault="00BD0C1E" w:rsidP="00BD0C1E">
      <w:pPr>
        <w:pStyle w:val="Heading1"/>
        <w:rPr>
          <w:lang w:val="fr-CH"/>
        </w:rPr>
      </w:pPr>
      <w:r>
        <w:rPr>
          <w:lang w:val="fr-CH"/>
        </w:rPr>
        <w:t>Annexes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3"/>
        <w:gridCol w:w="4657"/>
      </w:tblGrid>
      <w:tr w:rsidR="000D3D54" w14:paraId="5D65DD26" w14:textId="77777777" w:rsidTr="002873CA">
        <w:tc>
          <w:tcPr>
            <w:tcW w:w="4848" w:type="dxa"/>
            <w:vAlign w:val="center"/>
          </w:tcPr>
          <w:p w14:paraId="6849D7A5" w14:textId="117C6D82" w:rsidR="000D3D54" w:rsidRDefault="000D3D54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D81CFF1" wp14:editId="4F7E9560">
                  <wp:extent cx="2617494" cy="4349881"/>
                  <wp:effectExtent l="0" t="0" r="0" b="0"/>
                  <wp:docPr id="1" name="Picture 1" descr="RA%20-%20SOURCES/P%20-%20Materiel%20Promotionnel/Novel/1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A%20-%20SOURCES/P%20-%20Materiel%20Promotionnel/Novel/1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239" cy="4432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  <w:vAlign w:val="center"/>
          </w:tcPr>
          <w:p w14:paraId="73E2C328" w14:textId="75C2EE95" w:rsidR="000D3D54" w:rsidRDefault="007B0E27" w:rsidP="002873CA">
            <w:pPr>
              <w:pStyle w:val="Heading1"/>
              <w:outlineLvl w:val="0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C1B590C" wp14:editId="6D4EF8B5">
                  <wp:extent cx="2820619" cy="4306526"/>
                  <wp:effectExtent l="0" t="0" r="0" b="12065"/>
                  <wp:docPr id="2" name="Picture 2" descr="RA%20-%20SOURCES/P%20-%20Materiel%20Promotionnel/Novel/2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A%20-%20SOURCES/P%20-%20Materiel%20Promotionnel/Novel/2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554" cy="434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E27" w14:paraId="55292020" w14:textId="77777777" w:rsidTr="002873CA">
        <w:trPr>
          <w:trHeight w:val="516"/>
        </w:trPr>
        <w:tc>
          <w:tcPr>
            <w:tcW w:w="4848" w:type="dxa"/>
          </w:tcPr>
          <w:p w14:paraId="27E1F251" w14:textId="400B6790" w:rsidR="007B0E27" w:rsidRPr="007B0E27" w:rsidRDefault="00946FAC" w:rsidP="002873CA">
            <w:pPr>
              <w:rPr>
                <w:sz w:val="22"/>
                <w:lang w:val="fr-CH"/>
              </w:rPr>
            </w:pPr>
            <w:r w:rsidRPr="00787C2E">
              <w:rPr>
                <w:sz w:val="22"/>
                <w:u w:val="single"/>
                <w:lang w:val="fr-CH"/>
              </w:rPr>
              <w:t>Figure 1</w:t>
            </w:r>
            <w:r w:rsidR="007B0E27" w:rsidRPr="00787C2E">
              <w:rPr>
                <w:sz w:val="22"/>
                <w:u w:val="single"/>
                <w:lang w:val="fr-CH"/>
              </w:rPr>
              <w:t>:</w:t>
            </w:r>
            <w:r w:rsidR="007B0E27" w:rsidRPr="00200CF4">
              <w:rPr>
                <w:sz w:val="22"/>
                <w:lang w:val="fr-CH"/>
              </w:rPr>
              <w:t xml:space="preserve"> couverture de la réédition par Dell (1978)</w:t>
            </w:r>
            <w:r w:rsidR="00830F7C">
              <w:rPr>
                <w:sz w:val="22"/>
                <w:lang w:val="fr-CH"/>
              </w:rPr>
              <w:t>.</w:t>
            </w:r>
          </w:p>
        </w:tc>
        <w:tc>
          <w:tcPr>
            <w:tcW w:w="4502" w:type="dxa"/>
          </w:tcPr>
          <w:p w14:paraId="2219DC67" w14:textId="1090CA18" w:rsidR="007B0E27" w:rsidRPr="007B0E27" w:rsidRDefault="007B0E27" w:rsidP="002873CA">
            <w:pPr>
              <w:rPr>
                <w:sz w:val="22"/>
                <w:szCs w:val="22"/>
                <w:lang w:val="fr-CH"/>
              </w:rPr>
            </w:pPr>
            <w:r w:rsidRPr="00787C2E">
              <w:rPr>
                <w:sz w:val="22"/>
                <w:szCs w:val="22"/>
                <w:u w:val="single"/>
                <w:lang w:val="fr-CH"/>
              </w:rPr>
              <w:t xml:space="preserve">Figure </w:t>
            </w:r>
            <w:r w:rsidR="00297640" w:rsidRPr="00787C2E">
              <w:rPr>
                <w:sz w:val="22"/>
                <w:szCs w:val="22"/>
                <w:u w:val="single"/>
                <w:lang w:val="fr-CH"/>
              </w:rPr>
              <w:t>2</w:t>
            </w:r>
            <w:r w:rsidRPr="00787C2E">
              <w:rPr>
                <w:sz w:val="22"/>
                <w:szCs w:val="22"/>
                <w:u w:val="single"/>
                <w:lang w:val="fr-CH"/>
              </w:rPr>
              <w:t>:</w:t>
            </w:r>
            <w:r w:rsidRPr="007B0E27">
              <w:rPr>
                <w:sz w:val="22"/>
                <w:szCs w:val="22"/>
                <w:lang w:val="fr-CH"/>
              </w:rPr>
              <w:t xml:space="preserve"> couverture de l</w:t>
            </w:r>
            <w:r>
              <w:rPr>
                <w:sz w:val="22"/>
                <w:szCs w:val="22"/>
                <w:lang w:val="fr-CH"/>
              </w:rPr>
              <w:t>’édition « 60</w:t>
            </w:r>
            <w:r w:rsidRPr="007B0E27">
              <w:rPr>
                <w:sz w:val="22"/>
                <w:szCs w:val="22"/>
                <w:vertAlign w:val="superscript"/>
                <w:lang w:val="fr-CH"/>
              </w:rPr>
              <w:t>ème</w:t>
            </w:r>
            <w:r>
              <w:rPr>
                <w:sz w:val="22"/>
                <w:szCs w:val="22"/>
                <w:lang w:val="fr-CH"/>
              </w:rPr>
              <w:t xml:space="preserve"> anniversaire » publiée par Touchstone en 2015</w:t>
            </w:r>
            <w:r w:rsidR="00830F7C">
              <w:rPr>
                <w:sz w:val="22"/>
                <w:szCs w:val="22"/>
                <w:lang w:val="fr-CH"/>
              </w:rPr>
              <w:t>.</w:t>
            </w:r>
          </w:p>
        </w:tc>
      </w:tr>
    </w:tbl>
    <w:p w14:paraId="6588DE39" w14:textId="38FBE5D1" w:rsidR="00EB361E" w:rsidRDefault="006D1636" w:rsidP="008E2B44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EDE3816" wp14:editId="0890E05C">
            <wp:extent cx="5935980" cy="2979420"/>
            <wp:effectExtent l="0" t="0" r="7620" b="0"/>
            <wp:docPr id="3" name="Picture 3" descr="RB%20-%20SCREENSHOTS/Invasion%201956/IotBS_1956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B%20-%20SCREENSHOTS/Invasion%201956/IotBS_1956_0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45D6" w14:textId="56589E08" w:rsidR="006D1636" w:rsidRDefault="006D1636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 w:rsidR="00946FAC" w:rsidRPr="00787C2E">
        <w:rPr>
          <w:u w:val="single"/>
          <w:lang w:val="en-GB"/>
        </w:rPr>
        <w:t>3:</w:t>
      </w:r>
      <w:r w:rsidR="00590EC3" w:rsidRPr="00946FAC">
        <w:rPr>
          <w:lang w:val="en-GB"/>
        </w:rPr>
        <w:t xml:space="preserve"> </w:t>
      </w:r>
      <w:r w:rsidR="00E06088" w:rsidRPr="00946FAC">
        <w:rPr>
          <w:lang w:val="en-GB"/>
        </w:rPr>
        <w:t>G</w:t>
      </w:r>
      <w:r w:rsidRPr="00946FAC">
        <w:rPr>
          <w:lang w:val="en-GB"/>
        </w:rPr>
        <w:t xml:space="preserve">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(1956)</w:t>
      </w:r>
      <w:r w:rsidR="00590EC3" w:rsidRPr="00946FAC">
        <w:rPr>
          <w:lang w:val="en-GB"/>
        </w:rPr>
        <w:t>.</w:t>
      </w:r>
    </w:p>
    <w:p w14:paraId="0CB95B6D" w14:textId="77777777" w:rsidR="008E2B44" w:rsidRDefault="008E2B44" w:rsidP="006D1636">
      <w:pPr>
        <w:rPr>
          <w:lang w:val="en-GB"/>
        </w:rPr>
      </w:pPr>
    </w:p>
    <w:p w14:paraId="3DF514C7" w14:textId="56E5F59F" w:rsidR="008E2B44" w:rsidRDefault="008E2B44" w:rsidP="006D1636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F1D479A" wp14:editId="78FB2C78">
            <wp:extent cx="5935980" cy="3271520"/>
            <wp:effectExtent l="0" t="0" r="7620" b="5080"/>
            <wp:docPr id="4" name="Picture 4" descr="RB%20-%20SCREENSHOTS/Invasion%201978/IotBS_1978_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B%20-%20SCREENSHOTS/Invasion%201978/IotBS_1978_0000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4279" w14:textId="3231390A" w:rsidR="008E2B44" w:rsidRDefault="008E2B44" w:rsidP="008E2B44">
      <w:pPr>
        <w:rPr>
          <w:lang w:val="en-GB"/>
        </w:rPr>
      </w:pPr>
      <w:r w:rsidRPr="00787C2E">
        <w:rPr>
          <w:u w:val="single"/>
          <w:lang w:val="en-GB"/>
        </w:rPr>
        <w:t xml:space="preserve">Figure </w:t>
      </w:r>
      <w:r>
        <w:rPr>
          <w:u w:val="single"/>
          <w:lang w:val="en-GB"/>
        </w:rPr>
        <w:t>4</w:t>
      </w:r>
      <w:r w:rsidRPr="00787C2E">
        <w:rPr>
          <w:u w:val="single"/>
          <w:lang w:val="en-GB"/>
        </w:rPr>
        <w:t>:</w:t>
      </w:r>
      <w:r w:rsidRPr="00946FAC">
        <w:rPr>
          <w:lang w:val="en-GB"/>
        </w:rPr>
        <w:t xml:space="preserve"> Générique de </w:t>
      </w:r>
      <w:r w:rsidRPr="00946FAC">
        <w:rPr>
          <w:i/>
          <w:lang w:val="en-GB"/>
        </w:rPr>
        <w:t>Invasion of the Body Snatchers</w:t>
      </w:r>
      <w:r w:rsidRPr="00946FAC">
        <w:rPr>
          <w:lang w:val="en-GB"/>
        </w:rPr>
        <w:t xml:space="preserve"> (19</w:t>
      </w:r>
      <w:r>
        <w:rPr>
          <w:lang w:val="en-GB"/>
        </w:rPr>
        <w:t>78</w:t>
      </w:r>
      <w:r w:rsidRPr="00946FAC">
        <w:rPr>
          <w:lang w:val="en-GB"/>
        </w:rPr>
        <w:t>).</w:t>
      </w:r>
    </w:p>
    <w:p w14:paraId="057C5F0C" w14:textId="77777777" w:rsidR="008E2B44" w:rsidRDefault="008E2B44" w:rsidP="006D1636">
      <w:pPr>
        <w:rPr>
          <w:lang w:val="en-GB"/>
        </w:rPr>
      </w:pPr>
    </w:p>
    <w:p w14:paraId="3B26BC45" w14:textId="412A0CBD" w:rsidR="00592A66" w:rsidRDefault="00592A66" w:rsidP="006D1636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ED565C7" wp14:editId="3981BC85">
            <wp:extent cx="5935980" cy="2530475"/>
            <wp:effectExtent l="0" t="0" r="7620" b="9525"/>
            <wp:docPr id="5" name="Picture 5" descr="RB%20-%20SCREENSHOTS/Invasion%201993/IotBS_1993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B%20-%20SCREENSHOTS/Invasion%201993/IotBS_1993_0000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30DB" w14:textId="20FBA74F" w:rsidR="00592A66" w:rsidRDefault="00592A66" w:rsidP="00592A6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Pr="00592A66">
        <w:rPr>
          <w:u w:val="single"/>
          <w:lang w:val="fr-CH"/>
        </w:rPr>
        <w:t>5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 w:rsidRPr="00592A66">
        <w:rPr>
          <w:i/>
          <w:lang w:val="fr-CH"/>
        </w:rPr>
        <w:t>Body Snatchers</w:t>
      </w:r>
      <w:r w:rsidRPr="00592A66">
        <w:rPr>
          <w:lang w:val="fr-CH"/>
        </w:rPr>
        <w:t xml:space="preserve"> (19</w:t>
      </w:r>
      <w:r>
        <w:rPr>
          <w:lang w:val="fr-CH"/>
        </w:rPr>
        <w:t>93</w:t>
      </w:r>
      <w:r w:rsidRPr="00592A66">
        <w:rPr>
          <w:lang w:val="fr-CH"/>
        </w:rPr>
        <w:t>).</w:t>
      </w:r>
    </w:p>
    <w:p w14:paraId="06981C82" w14:textId="77777777" w:rsidR="000D68E5" w:rsidRPr="00592A66" w:rsidRDefault="000D68E5" w:rsidP="00592A66">
      <w:pPr>
        <w:rPr>
          <w:lang w:val="fr-CH"/>
        </w:rPr>
      </w:pPr>
    </w:p>
    <w:p w14:paraId="3D5CF51B" w14:textId="0E4EF84B" w:rsidR="00592A66" w:rsidRDefault="000D68E5" w:rsidP="006D1636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73820C10" wp14:editId="2ABF7742">
            <wp:extent cx="5935980" cy="3421380"/>
            <wp:effectExtent l="0" t="0" r="7620" b="7620"/>
            <wp:docPr id="6" name="Picture 6" descr="RB%20-%20SCREENSHOTS/Invasion%202007/IotBS_2007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B%20-%20SCREENSHOTS/Invasion%202007/IotBS_2007_000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2E44" w14:textId="63941EA7" w:rsidR="000D68E5" w:rsidRDefault="000D68E5" w:rsidP="006D1636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 w:rsidR="006B5787">
        <w:rPr>
          <w:u w:val="single"/>
          <w:lang w:val="fr-CH"/>
        </w:rPr>
        <w:t>6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69EE4336" w14:textId="77777777" w:rsidR="000E688D" w:rsidRDefault="000E688D" w:rsidP="006D1636">
      <w:pPr>
        <w:rPr>
          <w:lang w:val="fr-CH"/>
        </w:rPr>
      </w:pPr>
    </w:p>
    <w:p w14:paraId="2CFACB42" w14:textId="305FA4E8" w:rsidR="000E688D" w:rsidRDefault="000E688D" w:rsidP="006D1636">
      <w:pPr>
        <w:rPr>
          <w:noProof/>
          <w:lang w:val="en-GB" w:eastAsia="en-GB"/>
        </w:rPr>
      </w:pPr>
    </w:p>
    <w:tbl>
      <w:tblPr>
        <w:tblStyle w:val="TableGrid"/>
        <w:tblpPr w:leftFromText="181" w:rightFromText="181" w:vertAnchor="page" w:tblpY="1441"/>
        <w:tblW w:w="119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739"/>
        <w:gridCol w:w="4738"/>
        <w:gridCol w:w="2509"/>
      </w:tblGrid>
      <w:tr w:rsidR="0047217C" w14:paraId="473EE9E0" w14:textId="77777777" w:rsidTr="001B47FB">
        <w:trPr>
          <w:trHeight w:val="2524"/>
        </w:trPr>
        <w:tc>
          <w:tcPr>
            <w:tcW w:w="4739" w:type="dxa"/>
            <w:tcMar>
              <w:left w:w="0" w:type="dxa"/>
              <w:right w:w="0" w:type="dxa"/>
            </w:tcMar>
            <w:vAlign w:val="center"/>
          </w:tcPr>
          <w:p w14:paraId="220FD1E3" w14:textId="7332427A" w:rsidR="000E688D" w:rsidRDefault="000E688D" w:rsidP="000B5DAB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6A2D2659" wp14:editId="0C4D2D19">
                  <wp:extent cx="2908800" cy="1603139"/>
                  <wp:effectExtent l="0" t="0" r="0" b="0"/>
                  <wp:docPr id="7" name="Picture 7" descr="RB%20-%20SCREENSHOTS/Invasion%201978/IotBS_1978-2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B%20-%20SCREENSHOTS/Invasion%201978/IotBS_1978-2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800" cy="1603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7" w:type="dxa"/>
            <w:gridSpan w:val="2"/>
            <w:vAlign w:val="center"/>
          </w:tcPr>
          <w:p w14:paraId="53F3B3A0" w14:textId="27B7CCE6" w:rsidR="000E688D" w:rsidRDefault="000E688D" w:rsidP="000B5DAB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13C580A" wp14:editId="4775B5E0">
                  <wp:extent cx="2906734" cy="1602000"/>
                  <wp:effectExtent l="0" t="0" r="0" b="0"/>
                  <wp:docPr id="8" name="Picture 8" descr="RB%20-%20SCREENSHOTS/Invasion%201978/IotBS_1978-2_00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B%20-%20SCREENSHOTS/Invasion%201978/IotBS_1978-2_00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17C" w14:paraId="735FD2C6" w14:textId="77777777" w:rsidTr="001B47FB">
        <w:trPr>
          <w:gridAfter w:val="1"/>
          <w:wAfter w:w="2402" w:type="dxa"/>
          <w:trHeight w:val="2524"/>
        </w:trPr>
        <w:tc>
          <w:tcPr>
            <w:tcW w:w="4739" w:type="dxa"/>
            <w:vAlign w:val="center"/>
          </w:tcPr>
          <w:p w14:paraId="539F0DAA" w14:textId="65395CF3" w:rsidR="000E688D" w:rsidRDefault="000E688D" w:rsidP="000B5DAB">
            <w:pPr>
              <w:jc w:val="right"/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4AFBA28" wp14:editId="59007C36">
                  <wp:extent cx="2906734" cy="1602000"/>
                  <wp:effectExtent l="0" t="0" r="0" b="0"/>
                  <wp:docPr id="9" name="Picture 9" descr="RB%20-%20SCREENSHOTS/Invasion%201978/IotBS_1978-2_00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B%20-%20SCREENSHOTS/Invasion%201978/IotBS_1978-2_00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vAlign w:val="center"/>
          </w:tcPr>
          <w:p w14:paraId="17DC240D" w14:textId="3BCB4BBE" w:rsidR="000E688D" w:rsidRDefault="000E688D" w:rsidP="000B5DAB">
            <w:pPr>
              <w:rPr>
                <w:lang w:val="fr-CH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D75E47" wp14:editId="6E3DE75E">
                  <wp:extent cx="2906734" cy="1602000"/>
                  <wp:effectExtent l="0" t="0" r="0" b="0"/>
                  <wp:docPr id="10" name="Picture 10" descr="RB%20-%20SCREENSHOTS/Invasion%201978/IotBS_1978_00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B%20-%20SCREENSHOTS/Invasion%201978/IotBS_1978_00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34" cy="16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0047A" w14:textId="76B97882" w:rsidR="000E688D" w:rsidRPr="000E688D" w:rsidRDefault="000E688D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7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</w:t>
      </w:r>
      <w:r>
        <w:rPr>
          <w:lang w:val="fr-CH"/>
        </w:rPr>
        <w:t xml:space="preserve">Voyage des </w:t>
      </w:r>
      <w:r>
        <w:rPr>
          <w:i/>
          <w:lang w:val="fr-CH"/>
        </w:rPr>
        <w:t>pods</w:t>
      </w:r>
      <w:r>
        <w:rPr>
          <w:lang w:val="fr-CH"/>
        </w:rPr>
        <w:t xml:space="preserve"> de l’espace à la terre dans le générique de </w:t>
      </w:r>
      <w:r>
        <w:rPr>
          <w:i/>
          <w:lang w:val="fr-CH"/>
        </w:rPr>
        <w:t>Invasion of the Body Snatchers</w:t>
      </w:r>
      <w:r>
        <w:rPr>
          <w:lang w:val="fr-CH"/>
        </w:rPr>
        <w:t xml:space="preserve"> (1978)</w:t>
      </w:r>
    </w:p>
    <w:p w14:paraId="74954FDF" w14:textId="5DD2D987" w:rsidR="000E688D" w:rsidRDefault="000E688D" w:rsidP="000E688D">
      <w:pPr>
        <w:rPr>
          <w:lang w:val="fr-CH"/>
        </w:rPr>
      </w:pPr>
    </w:p>
    <w:p w14:paraId="129072FB" w14:textId="7D765FEE" w:rsidR="00B41055" w:rsidRDefault="00EF657B" w:rsidP="000E688D">
      <w:pPr>
        <w:rPr>
          <w:lang w:val="fr-CH"/>
        </w:rPr>
      </w:pPr>
      <w:r>
        <w:rPr>
          <w:noProof/>
          <w:lang w:val="en-GB" w:eastAsia="en-GB"/>
        </w:rPr>
        <w:drawing>
          <wp:inline distT="0" distB="0" distL="0" distR="0" wp14:anchorId="2399B8D5" wp14:editId="0B05ED89">
            <wp:extent cx="5935980" cy="2530475"/>
            <wp:effectExtent l="0" t="0" r="7620" b="9525"/>
            <wp:docPr id="11" name="Picture 11" descr="RB%20-%20SCREENSHOTS/Invasion%201993/IotBS_1993-2_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B%20-%20SCREENSHOTS/Invasion%201993/IotBS_1993-2_000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BC6E" w14:textId="40C97C55" w:rsidR="00EF657B" w:rsidRDefault="00EF657B" w:rsidP="000E688D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8</w:t>
      </w:r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 xml:space="preserve">Body Snatchers </w:t>
      </w:r>
      <w:r w:rsidRPr="00592A66">
        <w:rPr>
          <w:lang w:val="fr-CH"/>
        </w:rPr>
        <w:t>(</w:t>
      </w:r>
      <w:r>
        <w:rPr>
          <w:lang w:val="fr-CH"/>
        </w:rPr>
        <w:t>1993</w:t>
      </w:r>
      <w:r w:rsidRPr="00592A66">
        <w:rPr>
          <w:lang w:val="fr-CH"/>
        </w:rPr>
        <w:t>).</w:t>
      </w:r>
    </w:p>
    <w:p w14:paraId="08BC5944" w14:textId="7B7B0CE7" w:rsidR="00EF657B" w:rsidRDefault="00EF657B" w:rsidP="000E688D">
      <w:pPr>
        <w:rPr>
          <w:lang w:val="fr-CH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740FD7D" wp14:editId="24A57B61">
            <wp:extent cx="5935980" cy="3421380"/>
            <wp:effectExtent l="0" t="0" r="7620" b="7620"/>
            <wp:docPr id="12" name="Picture 12" descr="RB%20-%20SCREENSHOTS/Invasion%202007/IotBS_2007-2_0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B%20-%20SCREENSHOTS/Invasion%202007/IotBS_2007-2_0000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A92D" w14:textId="64E60273" w:rsidR="00EF657B" w:rsidRDefault="00EF657B" w:rsidP="00EF657B">
      <w:pPr>
        <w:rPr>
          <w:lang w:val="fr-CH"/>
        </w:rPr>
      </w:pPr>
      <w:r w:rsidRPr="00592A66">
        <w:rPr>
          <w:u w:val="single"/>
          <w:lang w:val="fr-CH"/>
        </w:rPr>
        <w:t xml:space="preserve">Figure </w:t>
      </w:r>
      <w:r>
        <w:rPr>
          <w:u w:val="single"/>
          <w:lang w:val="fr-CH"/>
        </w:rPr>
        <w:t>9</w:t>
      </w:r>
      <w:bookmarkStart w:id="0" w:name="_GoBack"/>
      <w:bookmarkEnd w:id="0"/>
      <w:r w:rsidRPr="00592A66">
        <w:rPr>
          <w:u w:val="single"/>
          <w:lang w:val="fr-CH"/>
        </w:rPr>
        <w:t>:</w:t>
      </w:r>
      <w:r w:rsidRPr="00592A66">
        <w:rPr>
          <w:lang w:val="fr-CH"/>
        </w:rPr>
        <w:t xml:space="preserve"> Générique de </w:t>
      </w:r>
      <w:r>
        <w:rPr>
          <w:i/>
          <w:lang w:val="fr-CH"/>
        </w:rPr>
        <w:t>The Invasion</w:t>
      </w:r>
      <w:r w:rsidRPr="00592A66">
        <w:rPr>
          <w:lang w:val="fr-CH"/>
        </w:rPr>
        <w:t xml:space="preserve"> (</w:t>
      </w:r>
      <w:r>
        <w:rPr>
          <w:lang w:val="fr-CH"/>
        </w:rPr>
        <w:t>2007</w:t>
      </w:r>
      <w:r w:rsidRPr="00592A66">
        <w:rPr>
          <w:lang w:val="fr-CH"/>
        </w:rPr>
        <w:t>).</w:t>
      </w:r>
    </w:p>
    <w:p w14:paraId="3AAB03DD" w14:textId="77777777" w:rsidR="00EF657B" w:rsidRPr="00592A66" w:rsidRDefault="00EF657B" w:rsidP="000E688D">
      <w:pPr>
        <w:rPr>
          <w:lang w:val="fr-CH"/>
        </w:rPr>
      </w:pPr>
    </w:p>
    <w:sectPr w:rsidR="00EF657B" w:rsidRPr="00592A66" w:rsidSect="006127A9">
      <w:footerReference w:type="even" r:id="rId20"/>
      <w:footerReference w:type="default" r:id="rId21"/>
      <w:headerReference w:type="first" r:id="rId2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765B9D" w14:textId="77777777" w:rsidR="00C1482C" w:rsidRDefault="00C1482C" w:rsidP="00173138">
      <w:r>
        <w:separator/>
      </w:r>
    </w:p>
  </w:endnote>
  <w:endnote w:type="continuationSeparator" w:id="0">
    <w:p w14:paraId="77EB24CE" w14:textId="77777777" w:rsidR="00C1482C" w:rsidRDefault="00C1482C" w:rsidP="00173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Baskerville">
    <w:altName w:val="Times New Roman"/>
    <w:panose1 w:val="02020502070401020303"/>
    <w:charset w:val="00"/>
    <w:family w:val="auto"/>
    <w:pitch w:val="variable"/>
    <w:sig w:usb0="80000067" w:usb1="00000000" w:usb2="00000000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9CE38C" w14:textId="77777777" w:rsidR="00417F55" w:rsidRDefault="00417F55" w:rsidP="00417F5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6818934" w14:textId="77777777" w:rsidR="00417F55" w:rsidRDefault="00417F55" w:rsidP="00A50EF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24BFF" w14:textId="77777777" w:rsidR="00417F55" w:rsidRPr="00A50EFA" w:rsidRDefault="00417F55" w:rsidP="00417F55">
    <w:pPr>
      <w:pStyle w:val="Footer"/>
      <w:framePr w:wrap="none" w:vAnchor="text" w:hAnchor="margin" w:xAlign="right" w:y="1"/>
      <w:rPr>
        <w:rStyle w:val="PageNumber"/>
        <w:sz w:val="22"/>
      </w:rPr>
    </w:pPr>
    <w:r w:rsidRPr="00A50EFA">
      <w:rPr>
        <w:rStyle w:val="PageNumber"/>
        <w:sz w:val="22"/>
      </w:rPr>
      <w:fldChar w:fldCharType="begin"/>
    </w:r>
    <w:r w:rsidRPr="00A50EFA">
      <w:rPr>
        <w:rStyle w:val="PageNumber"/>
        <w:sz w:val="22"/>
      </w:rPr>
      <w:instrText xml:space="preserve">PAGE  </w:instrText>
    </w:r>
    <w:r w:rsidRPr="00A50EFA">
      <w:rPr>
        <w:rStyle w:val="PageNumber"/>
        <w:sz w:val="22"/>
      </w:rPr>
      <w:fldChar w:fldCharType="separate"/>
    </w:r>
    <w:r w:rsidR="00EF657B">
      <w:rPr>
        <w:rStyle w:val="PageNumber"/>
        <w:noProof/>
        <w:sz w:val="22"/>
      </w:rPr>
      <w:t>5</w:t>
    </w:r>
    <w:r w:rsidRPr="00A50EFA">
      <w:rPr>
        <w:rStyle w:val="PageNumber"/>
        <w:sz w:val="22"/>
      </w:rPr>
      <w:fldChar w:fldCharType="end"/>
    </w:r>
  </w:p>
  <w:p w14:paraId="6A6EF380" w14:textId="77777777" w:rsidR="00417F55" w:rsidRDefault="00417F55" w:rsidP="00A50EF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062445" w14:textId="77777777" w:rsidR="00C1482C" w:rsidRDefault="00C1482C" w:rsidP="00173138">
      <w:r>
        <w:separator/>
      </w:r>
    </w:p>
  </w:footnote>
  <w:footnote w:type="continuationSeparator" w:id="0">
    <w:p w14:paraId="758C22B6" w14:textId="77777777" w:rsidR="00C1482C" w:rsidRDefault="00C1482C" w:rsidP="0017313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EC28B6" w14:textId="5F9008AB" w:rsidR="00417F55" w:rsidRPr="00173138" w:rsidRDefault="00417F55" w:rsidP="006127A9">
    <w:pPr>
      <w:pStyle w:val="Header"/>
      <w:rPr>
        <w:rFonts w:ascii="Baskerville" w:hAnsi="Baskerville"/>
        <w:b/>
        <w:color w:val="7F7F7F" w:themeColor="text1" w:themeTint="80"/>
        <w:sz w:val="20"/>
        <w:lang w:val="fr-CH"/>
      </w:rPr>
    </w:pP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Pr="009D1D5A">
      <w:rPr>
        <w:rFonts w:ascii="Baskerville" w:hAnsi="Baskerville"/>
        <w:b/>
        <w:color w:val="7F7F7F" w:themeColor="text1" w:themeTint="80"/>
        <w:sz w:val="20"/>
      </w:rPr>
      <w:tab/>
    </w:r>
    <w:r w:rsidR="00624C2F">
      <w:rPr>
        <w:rFonts w:ascii="Baskerville" w:hAnsi="Baskerville"/>
        <w:b/>
        <w:color w:val="7F7F7F" w:themeColor="text1" w:themeTint="80"/>
        <w:sz w:val="20"/>
      </w:rPr>
      <w:t>Annexes</w:t>
    </w:r>
  </w:p>
  <w:p w14:paraId="44E2DC7B" w14:textId="77777777" w:rsidR="00417F55" w:rsidRPr="00173138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173138">
      <w:rPr>
        <w:rFonts w:ascii="Baskerville" w:hAnsi="Baskerville"/>
        <w:color w:val="7F7F7F" w:themeColor="text1" w:themeTint="80"/>
        <w:sz w:val="20"/>
        <w:lang w:val="fr-CH"/>
      </w:rPr>
      <w:t>Université de Lausanne, Section Histoire et Esthétique du Cinéma</w:t>
    </w:r>
  </w:p>
  <w:p w14:paraId="4E313905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Mémoire de maîtrise en cinéma</w:t>
    </w:r>
  </w:p>
  <w:p w14:paraId="51654297" w14:textId="77777777" w:rsidR="00417F55" w:rsidRPr="008138ED" w:rsidRDefault="00417F55" w:rsidP="006127A9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8138ED">
      <w:rPr>
        <w:rFonts w:ascii="Baskerville" w:hAnsi="Baskerville"/>
        <w:color w:val="7F7F7F" w:themeColor="text1" w:themeTint="80"/>
        <w:sz w:val="20"/>
        <w:lang w:val="fr-CH"/>
      </w:rPr>
      <w:t>Dr. Mireille Berton, M</w:t>
    </w:r>
    <w:r>
      <w:rPr>
        <w:rFonts w:ascii="Baskerville" w:hAnsi="Baskerville"/>
        <w:color w:val="7F7F7F" w:themeColor="text1" w:themeTint="80"/>
        <w:sz w:val="20"/>
        <w:lang w:val="fr-CH"/>
      </w:rPr>
      <w:t>ER</w:t>
    </w:r>
  </w:p>
  <w:p w14:paraId="51D37246" w14:textId="77777777" w:rsidR="00233B8F" w:rsidRPr="00A60B3A" w:rsidRDefault="00233B8F" w:rsidP="00233B8F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>
      <w:rPr>
        <w:rFonts w:ascii="Baskerville" w:hAnsi="Baskerville"/>
        <w:color w:val="7F7F7F" w:themeColor="text1" w:themeTint="80"/>
        <w:sz w:val="20"/>
        <w:lang w:val="fr-CH"/>
      </w:rPr>
      <w:t>Le remake comme processus de canonisation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:</w:t>
    </w:r>
    <w:r>
      <w:rPr>
        <w:rFonts w:ascii="Baskerville" w:hAnsi="Baskerville"/>
        <w:color w:val="7F7F7F" w:themeColor="text1" w:themeTint="80"/>
        <w:sz w:val="20"/>
        <w:lang w:val="fr-CH"/>
      </w:rPr>
      <w:t xml:space="preserve"> le cas d’</w:t>
    </w:r>
    <w:r w:rsidRPr="00877EDA">
      <w:rPr>
        <w:rFonts w:ascii="Baskerville" w:hAnsi="Baskerville"/>
        <w:i/>
        <w:color w:val="7F7F7F" w:themeColor="text1" w:themeTint="80"/>
        <w:sz w:val="20"/>
        <w:lang w:val="fr-CH"/>
      </w:rPr>
      <w:t>Invasion</w:t>
    </w:r>
    <w:r w:rsidRPr="00A60B3A">
      <w:rPr>
        <w:rFonts w:ascii="Baskerville" w:hAnsi="Baskerville"/>
        <w:i/>
        <w:color w:val="7F7F7F" w:themeColor="text1" w:themeTint="80"/>
        <w:sz w:val="20"/>
        <w:lang w:val="fr-CH"/>
      </w:rPr>
      <w:t xml:space="preserve"> of the Body Snatchers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(195</w:t>
    </w:r>
    <w:r>
      <w:rPr>
        <w:rFonts w:ascii="Baskerville" w:hAnsi="Baskerville"/>
        <w:color w:val="7F7F7F" w:themeColor="text1" w:themeTint="80"/>
        <w:sz w:val="20"/>
        <w:lang w:val="fr-CH"/>
      </w:rPr>
      <w:t>4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 – 20</w:t>
    </w:r>
    <w:r>
      <w:rPr>
        <w:rFonts w:ascii="Baskerville" w:hAnsi="Baskerville"/>
        <w:color w:val="7F7F7F" w:themeColor="text1" w:themeTint="80"/>
        <w:sz w:val="20"/>
        <w:lang w:val="fr-CH"/>
      </w:rPr>
      <w:t>15</w:t>
    </w:r>
    <w:r w:rsidRPr="00A60B3A">
      <w:rPr>
        <w:rFonts w:ascii="Baskerville" w:hAnsi="Baskerville"/>
        <w:color w:val="7F7F7F" w:themeColor="text1" w:themeTint="80"/>
        <w:sz w:val="20"/>
        <w:lang w:val="fr-CH"/>
      </w:rPr>
      <w:t>)</w:t>
    </w:r>
  </w:p>
  <w:p w14:paraId="2680BE63" w14:textId="7B62C415" w:rsidR="00417F55" w:rsidRPr="00A60B3A" w:rsidRDefault="00417F55">
    <w:pPr>
      <w:pStyle w:val="Header"/>
      <w:rPr>
        <w:rFonts w:ascii="Baskerville" w:hAnsi="Baskerville"/>
        <w:color w:val="7F7F7F" w:themeColor="text1" w:themeTint="80"/>
        <w:sz w:val="20"/>
        <w:lang w:val="fr-CH"/>
      </w:rPr>
    </w:pPr>
    <w:r w:rsidRPr="00A60B3A">
      <w:rPr>
        <w:rFonts w:ascii="Baskerville" w:hAnsi="Baskerville"/>
        <w:color w:val="7F7F7F" w:themeColor="text1" w:themeTint="80"/>
        <w:sz w:val="20"/>
        <w:lang w:val="fr-CH"/>
      </w:rPr>
      <w:t xml:space="preserve">Julien Bono, </w:t>
    </w:r>
    <w:hyperlink r:id="rId1" w:history="1">
      <w:r w:rsidRPr="00A60B3A">
        <w:rPr>
          <w:rStyle w:val="Hyperlink"/>
          <w:rFonts w:ascii="Baskerville" w:hAnsi="Baskerville"/>
          <w:color w:val="7F7F7F" w:themeColor="text1" w:themeTint="80"/>
          <w:sz w:val="20"/>
          <w:lang w:val="fr-CH"/>
        </w:rPr>
        <w:t>julien.bono@unil.ch</w:t>
      </w:r>
    </w:hyperlink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9241F3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F09660D"/>
    <w:multiLevelType w:val="hybridMultilevel"/>
    <w:tmpl w:val="CDFCEF22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514B15"/>
    <w:multiLevelType w:val="hybridMultilevel"/>
    <w:tmpl w:val="46709B62"/>
    <w:lvl w:ilvl="0" w:tplc="FE7A3C06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  <w:color w:val="000000" w:themeColor="text1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D16F8B"/>
    <w:multiLevelType w:val="hybridMultilevel"/>
    <w:tmpl w:val="05E696AE"/>
    <w:lvl w:ilvl="0" w:tplc="BCC0A3E4">
      <w:numFmt w:val="bullet"/>
      <w:lvlText w:val="–"/>
      <w:lvlJc w:val="left"/>
      <w:pPr>
        <w:ind w:left="720" w:hanging="360"/>
      </w:pPr>
      <w:rPr>
        <w:rFonts w:ascii="Cambria" w:eastAsiaTheme="minorEastAsia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138"/>
    <w:rsid w:val="00003BA3"/>
    <w:rsid w:val="00005E71"/>
    <w:rsid w:val="00026DEC"/>
    <w:rsid w:val="00040872"/>
    <w:rsid w:val="000634E0"/>
    <w:rsid w:val="00083709"/>
    <w:rsid w:val="00084430"/>
    <w:rsid w:val="000B5190"/>
    <w:rsid w:val="000B5DAB"/>
    <w:rsid w:val="000D04D2"/>
    <w:rsid w:val="000D2034"/>
    <w:rsid w:val="000D3D54"/>
    <w:rsid w:val="000D68E5"/>
    <w:rsid w:val="000E0580"/>
    <w:rsid w:val="000E688D"/>
    <w:rsid w:val="000F68B8"/>
    <w:rsid w:val="00106EE2"/>
    <w:rsid w:val="00111C76"/>
    <w:rsid w:val="0014073B"/>
    <w:rsid w:val="00146748"/>
    <w:rsid w:val="00165D3F"/>
    <w:rsid w:val="00173138"/>
    <w:rsid w:val="0017320C"/>
    <w:rsid w:val="001A1430"/>
    <w:rsid w:val="001B47FB"/>
    <w:rsid w:val="001C7833"/>
    <w:rsid w:val="00200CF4"/>
    <w:rsid w:val="00211C03"/>
    <w:rsid w:val="00220532"/>
    <w:rsid w:val="002210A4"/>
    <w:rsid w:val="002235F1"/>
    <w:rsid w:val="00233B8F"/>
    <w:rsid w:val="00237C1E"/>
    <w:rsid w:val="00244C03"/>
    <w:rsid w:val="00266588"/>
    <w:rsid w:val="00283880"/>
    <w:rsid w:val="002873CA"/>
    <w:rsid w:val="00291917"/>
    <w:rsid w:val="00297640"/>
    <w:rsid w:val="002D513A"/>
    <w:rsid w:val="002D772A"/>
    <w:rsid w:val="002D7B33"/>
    <w:rsid w:val="0030216F"/>
    <w:rsid w:val="00313F77"/>
    <w:rsid w:val="00321CA6"/>
    <w:rsid w:val="00336723"/>
    <w:rsid w:val="003404E5"/>
    <w:rsid w:val="003423A7"/>
    <w:rsid w:val="00344D50"/>
    <w:rsid w:val="00371D86"/>
    <w:rsid w:val="003873C4"/>
    <w:rsid w:val="003878FF"/>
    <w:rsid w:val="003905E9"/>
    <w:rsid w:val="003E168C"/>
    <w:rsid w:val="003E611C"/>
    <w:rsid w:val="003E71E3"/>
    <w:rsid w:val="004025E2"/>
    <w:rsid w:val="00411460"/>
    <w:rsid w:val="00417F55"/>
    <w:rsid w:val="00423903"/>
    <w:rsid w:val="00461A37"/>
    <w:rsid w:val="00465ED2"/>
    <w:rsid w:val="0047217C"/>
    <w:rsid w:val="0047279B"/>
    <w:rsid w:val="00474C42"/>
    <w:rsid w:val="004B4329"/>
    <w:rsid w:val="004C4C04"/>
    <w:rsid w:val="004D4B6F"/>
    <w:rsid w:val="004E62A3"/>
    <w:rsid w:val="004E747B"/>
    <w:rsid w:val="004F6744"/>
    <w:rsid w:val="00510CB6"/>
    <w:rsid w:val="00515D4E"/>
    <w:rsid w:val="00515D8C"/>
    <w:rsid w:val="00541737"/>
    <w:rsid w:val="00541F81"/>
    <w:rsid w:val="00581670"/>
    <w:rsid w:val="00581E90"/>
    <w:rsid w:val="00584A63"/>
    <w:rsid w:val="005857FD"/>
    <w:rsid w:val="00590EC3"/>
    <w:rsid w:val="00592A66"/>
    <w:rsid w:val="00596CCC"/>
    <w:rsid w:val="005C41EF"/>
    <w:rsid w:val="005C6BF4"/>
    <w:rsid w:val="005E65B7"/>
    <w:rsid w:val="005F3C37"/>
    <w:rsid w:val="005F4860"/>
    <w:rsid w:val="006127A9"/>
    <w:rsid w:val="0061689F"/>
    <w:rsid w:val="00624AD3"/>
    <w:rsid w:val="00624C2F"/>
    <w:rsid w:val="00663B0A"/>
    <w:rsid w:val="00665C44"/>
    <w:rsid w:val="00674BE2"/>
    <w:rsid w:val="006A0B89"/>
    <w:rsid w:val="006A19D7"/>
    <w:rsid w:val="006A31EF"/>
    <w:rsid w:val="006A3862"/>
    <w:rsid w:val="006B2252"/>
    <w:rsid w:val="006B3574"/>
    <w:rsid w:val="006B5787"/>
    <w:rsid w:val="006B65BF"/>
    <w:rsid w:val="006C6A6A"/>
    <w:rsid w:val="006D0090"/>
    <w:rsid w:val="006D1636"/>
    <w:rsid w:val="006D57C0"/>
    <w:rsid w:val="00722301"/>
    <w:rsid w:val="00732974"/>
    <w:rsid w:val="007344B8"/>
    <w:rsid w:val="0073541F"/>
    <w:rsid w:val="0074692C"/>
    <w:rsid w:val="00766D6F"/>
    <w:rsid w:val="00782CBD"/>
    <w:rsid w:val="0078373E"/>
    <w:rsid w:val="00787C2E"/>
    <w:rsid w:val="007914D6"/>
    <w:rsid w:val="007A0071"/>
    <w:rsid w:val="007A3A39"/>
    <w:rsid w:val="007B0E27"/>
    <w:rsid w:val="007D593E"/>
    <w:rsid w:val="00801F85"/>
    <w:rsid w:val="0080297C"/>
    <w:rsid w:val="008138ED"/>
    <w:rsid w:val="0081693C"/>
    <w:rsid w:val="00830F7C"/>
    <w:rsid w:val="008349BE"/>
    <w:rsid w:val="0085797C"/>
    <w:rsid w:val="00861F63"/>
    <w:rsid w:val="00897A27"/>
    <w:rsid w:val="008A323A"/>
    <w:rsid w:val="008C08B5"/>
    <w:rsid w:val="008C600F"/>
    <w:rsid w:val="008D19D6"/>
    <w:rsid w:val="008E2B44"/>
    <w:rsid w:val="008E367A"/>
    <w:rsid w:val="008E3E84"/>
    <w:rsid w:val="008F6058"/>
    <w:rsid w:val="008F7692"/>
    <w:rsid w:val="00917414"/>
    <w:rsid w:val="00923E14"/>
    <w:rsid w:val="00925377"/>
    <w:rsid w:val="00932DDA"/>
    <w:rsid w:val="0093468C"/>
    <w:rsid w:val="00941429"/>
    <w:rsid w:val="00946FAC"/>
    <w:rsid w:val="0096089B"/>
    <w:rsid w:val="00962F49"/>
    <w:rsid w:val="00970CC6"/>
    <w:rsid w:val="00977317"/>
    <w:rsid w:val="0099055C"/>
    <w:rsid w:val="009A7696"/>
    <w:rsid w:val="009B1242"/>
    <w:rsid w:val="009B43D7"/>
    <w:rsid w:val="009C43E8"/>
    <w:rsid w:val="009E67C3"/>
    <w:rsid w:val="009F3C8F"/>
    <w:rsid w:val="009F4648"/>
    <w:rsid w:val="009F674F"/>
    <w:rsid w:val="00A07145"/>
    <w:rsid w:val="00A2003F"/>
    <w:rsid w:val="00A320AC"/>
    <w:rsid w:val="00A50EFA"/>
    <w:rsid w:val="00A5532D"/>
    <w:rsid w:val="00A60B3A"/>
    <w:rsid w:val="00A63218"/>
    <w:rsid w:val="00A73D15"/>
    <w:rsid w:val="00A85356"/>
    <w:rsid w:val="00A90860"/>
    <w:rsid w:val="00A91B5F"/>
    <w:rsid w:val="00A9200C"/>
    <w:rsid w:val="00A95CCC"/>
    <w:rsid w:val="00AA23EE"/>
    <w:rsid w:val="00AD62CD"/>
    <w:rsid w:val="00AD64B9"/>
    <w:rsid w:val="00AE5AEA"/>
    <w:rsid w:val="00AE63DD"/>
    <w:rsid w:val="00AF114E"/>
    <w:rsid w:val="00B00158"/>
    <w:rsid w:val="00B02260"/>
    <w:rsid w:val="00B032DC"/>
    <w:rsid w:val="00B11DA2"/>
    <w:rsid w:val="00B16D37"/>
    <w:rsid w:val="00B22B0C"/>
    <w:rsid w:val="00B31E7A"/>
    <w:rsid w:val="00B41055"/>
    <w:rsid w:val="00B50D87"/>
    <w:rsid w:val="00B96B22"/>
    <w:rsid w:val="00BA6F90"/>
    <w:rsid w:val="00BA72D1"/>
    <w:rsid w:val="00BB6E40"/>
    <w:rsid w:val="00BD0C1E"/>
    <w:rsid w:val="00BF0810"/>
    <w:rsid w:val="00BF32E7"/>
    <w:rsid w:val="00C00EFC"/>
    <w:rsid w:val="00C03C7A"/>
    <w:rsid w:val="00C06178"/>
    <w:rsid w:val="00C103A2"/>
    <w:rsid w:val="00C115FF"/>
    <w:rsid w:val="00C1482C"/>
    <w:rsid w:val="00C25610"/>
    <w:rsid w:val="00C27606"/>
    <w:rsid w:val="00C30FA4"/>
    <w:rsid w:val="00C32EB3"/>
    <w:rsid w:val="00C439CE"/>
    <w:rsid w:val="00C451C9"/>
    <w:rsid w:val="00C45E5D"/>
    <w:rsid w:val="00C5001D"/>
    <w:rsid w:val="00C5547A"/>
    <w:rsid w:val="00C65644"/>
    <w:rsid w:val="00C6585D"/>
    <w:rsid w:val="00C70B5B"/>
    <w:rsid w:val="00C75684"/>
    <w:rsid w:val="00C8691C"/>
    <w:rsid w:val="00CA0D63"/>
    <w:rsid w:val="00CA4BEE"/>
    <w:rsid w:val="00CB707A"/>
    <w:rsid w:val="00CD2ABD"/>
    <w:rsid w:val="00CE062F"/>
    <w:rsid w:val="00CF7E2F"/>
    <w:rsid w:val="00D0023D"/>
    <w:rsid w:val="00D06483"/>
    <w:rsid w:val="00D2493B"/>
    <w:rsid w:val="00D26AA7"/>
    <w:rsid w:val="00D31576"/>
    <w:rsid w:val="00D42550"/>
    <w:rsid w:val="00D42CAE"/>
    <w:rsid w:val="00D46285"/>
    <w:rsid w:val="00D5422B"/>
    <w:rsid w:val="00D60196"/>
    <w:rsid w:val="00D62069"/>
    <w:rsid w:val="00D85D1D"/>
    <w:rsid w:val="00DB57AB"/>
    <w:rsid w:val="00DE6510"/>
    <w:rsid w:val="00E027DF"/>
    <w:rsid w:val="00E06088"/>
    <w:rsid w:val="00E16E4E"/>
    <w:rsid w:val="00E217C0"/>
    <w:rsid w:val="00E256C7"/>
    <w:rsid w:val="00E25763"/>
    <w:rsid w:val="00E6478A"/>
    <w:rsid w:val="00E773D5"/>
    <w:rsid w:val="00E80FD5"/>
    <w:rsid w:val="00EB361E"/>
    <w:rsid w:val="00EB4BF5"/>
    <w:rsid w:val="00EB6212"/>
    <w:rsid w:val="00EE1CBE"/>
    <w:rsid w:val="00EE65BC"/>
    <w:rsid w:val="00EF6438"/>
    <w:rsid w:val="00EF657B"/>
    <w:rsid w:val="00F04FE8"/>
    <w:rsid w:val="00F11331"/>
    <w:rsid w:val="00F16449"/>
    <w:rsid w:val="00F2193B"/>
    <w:rsid w:val="00F33859"/>
    <w:rsid w:val="00F37F51"/>
    <w:rsid w:val="00F4480F"/>
    <w:rsid w:val="00F6235E"/>
    <w:rsid w:val="00F66B1F"/>
    <w:rsid w:val="00F7084A"/>
    <w:rsid w:val="00F769FE"/>
    <w:rsid w:val="00F8693F"/>
    <w:rsid w:val="00F95A52"/>
    <w:rsid w:val="00FB3F74"/>
    <w:rsid w:val="00FC30BB"/>
    <w:rsid w:val="00FD0709"/>
    <w:rsid w:val="00FD7019"/>
    <w:rsid w:val="00FE5064"/>
    <w:rsid w:val="00FE519B"/>
    <w:rsid w:val="00FF04E3"/>
    <w:rsid w:val="00FF2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A76A1"/>
  <w15:chartTrackingRefBased/>
  <w15:docId w15:val="{F3CD7412-8B7D-4826-A10F-5655BFFA5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37F51"/>
    <w:pPr>
      <w:spacing w:after="0" w:line="240" w:lineRule="auto"/>
    </w:pPr>
    <w:rPr>
      <w:rFonts w:eastAsiaTheme="minorEastAsia"/>
      <w:sz w:val="24"/>
      <w:szCs w:val="24"/>
      <w:lang w:val="fr-FR" w:eastAsia="fr-FR"/>
    </w:rPr>
  </w:style>
  <w:style w:type="paragraph" w:styleId="Heading1">
    <w:name w:val="heading 1"/>
    <w:aliases w:val="Titre de chapitre (mémoire)"/>
    <w:basedOn w:val="Normal"/>
    <w:next w:val="Normal"/>
    <w:link w:val="Heading1Char"/>
    <w:uiPriority w:val="9"/>
    <w:qFormat/>
    <w:rsid w:val="00F4480F"/>
    <w:pPr>
      <w:keepNext/>
      <w:keepLines/>
      <w:spacing w:before="240" w:line="360" w:lineRule="auto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aliases w:val="Inter-titre (mémoire)"/>
    <w:basedOn w:val="Normal"/>
    <w:next w:val="Normal"/>
    <w:link w:val="Heading2Char"/>
    <w:uiPriority w:val="9"/>
    <w:unhideWhenUsed/>
    <w:qFormat/>
    <w:rsid w:val="00F4480F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3138"/>
  </w:style>
  <w:style w:type="paragraph" w:styleId="Footer">
    <w:name w:val="footer"/>
    <w:basedOn w:val="Normal"/>
    <w:link w:val="FooterChar"/>
    <w:uiPriority w:val="99"/>
    <w:unhideWhenUsed/>
    <w:rsid w:val="001731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3138"/>
  </w:style>
  <w:style w:type="character" w:styleId="Hyperlink">
    <w:name w:val="Hyperlink"/>
    <w:basedOn w:val="DefaultParagraphFont"/>
    <w:uiPriority w:val="99"/>
    <w:unhideWhenUsed/>
    <w:rsid w:val="00173138"/>
    <w:rPr>
      <w:color w:val="0563C1" w:themeColor="hyperlink"/>
      <w:u w:val="single"/>
    </w:rPr>
  </w:style>
  <w:style w:type="paragraph" w:styleId="FootnoteText">
    <w:name w:val="footnote text"/>
    <w:aliases w:val="Footnote Text (mémoire)"/>
    <w:basedOn w:val="Normal"/>
    <w:link w:val="FootnoteTextChar"/>
    <w:uiPriority w:val="99"/>
    <w:unhideWhenUsed/>
    <w:rsid w:val="00977317"/>
    <w:rPr>
      <w:sz w:val="20"/>
    </w:rPr>
  </w:style>
  <w:style w:type="character" w:customStyle="1" w:styleId="FootnoteTextChar">
    <w:name w:val="Footnote Text Char"/>
    <w:aliases w:val="Footnote Text (mémoire) Char"/>
    <w:basedOn w:val="DefaultParagraphFont"/>
    <w:link w:val="FootnoteText"/>
    <w:uiPriority w:val="99"/>
    <w:rsid w:val="00977317"/>
    <w:rPr>
      <w:rFonts w:eastAsiaTheme="minorEastAsia"/>
      <w:sz w:val="20"/>
      <w:szCs w:val="24"/>
      <w:lang w:val="fr-FR" w:eastAsia="fr-FR"/>
    </w:rPr>
  </w:style>
  <w:style w:type="character" w:styleId="FootnoteReference">
    <w:name w:val="footnote reference"/>
    <w:basedOn w:val="DefaultParagraphFont"/>
    <w:uiPriority w:val="99"/>
    <w:unhideWhenUsed/>
    <w:rsid w:val="00F37F51"/>
    <w:rPr>
      <w:vertAlign w:val="superscript"/>
    </w:rPr>
  </w:style>
  <w:style w:type="paragraph" w:styleId="ListParagraph">
    <w:name w:val="List Paragraph"/>
    <w:basedOn w:val="Normal"/>
    <w:uiPriority w:val="34"/>
    <w:qFormat/>
    <w:rsid w:val="00F37F51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50EFA"/>
  </w:style>
  <w:style w:type="paragraph" w:customStyle="1" w:styleId="Mmoire">
    <w:name w:val="Mémoire"/>
    <w:basedOn w:val="Normal"/>
    <w:next w:val="Normal"/>
    <w:qFormat/>
    <w:rsid w:val="006A0B89"/>
    <w:pPr>
      <w:spacing w:line="360" w:lineRule="auto"/>
      <w:jc w:val="both"/>
    </w:pPr>
  </w:style>
  <w:style w:type="character" w:customStyle="1" w:styleId="Heading1Char">
    <w:name w:val="Heading 1 Char"/>
    <w:aliases w:val="Titre de chapitre (mémoire) Char"/>
    <w:basedOn w:val="DefaultParagraphFont"/>
    <w:link w:val="Heading1"/>
    <w:uiPriority w:val="9"/>
    <w:rsid w:val="00F4480F"/>
    <w:rPr>
      <w:rFonts w:eastAsiaTheme="majorEastAsia" w:cstheme="majorBidi"/>
      <w:b/>
      <w:color w:val="000000" w:themeColor="text1"/>
      <w:sz w:val="28"/>
      <w:szCs w:val="32"/>
      <w:lang w:val="fr-FR" w:eastAsia="fr-FR"/>
    </w:rPr>
  </w:style>
  <w:style w:type="character" w:customStyle="1" w:styleId="Heading2Char">
    <w:name w:val="Heading 2 Char"/>
    <w:aliases w:val="Inter-titre (mémoire) Char"/>
    <w:basedOn w:val="DefaultParagraphFont"/>
    <w:link w:val="Heading2"/>
    <w:uiPriority w:val="9"/>
    <w:rsid w:val="00F4480F"/>
    <w:rPr>
      <w:rFonts w:eastAsiaTheme="majorEastAsia" w:cstheme="majorBidi"/>
      <w:b/>
      <w:color w:val="000000" w:themeColor="text1"/>
      <w:sz w:val="24"/>
      <w:szCs w:val="26"/>
      <w:lang w:val="fr-FR" w:eastAsia="fr-FR"/>
    </w:rPr>
  </w:style>
  <w:style w:type="table" w:styleId="TableGrid">
    <w:name w:val="Table Grid"/>
    <w:basedOn w:val="TableNormal"/>
    <w:uiPriority w:val="39"/>
    <w:rsid w:val="000D3D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6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header" Target="header1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julien.bono@unil.c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 Version="6"/>
</file>

<file path=customXml/itemProps1.xml><?xml version="1.0" encoding="utf-8"?>
<ds:datastoreItem xmlns:ds="http://schemas.openxmlformats.org/officeDocument/2006/customXml" ds:itemID="{1CB25816-5933-7A44-B1DE-FFB516AD4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5</Pages>
  <Words>95</Words>
  <Characters>504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Bono</dc:creator>
  <cp:keywords>mémoire</cp:keywords>
  <dc:description/>
  <cp:lastModifiedBy>Julien Bono</cp:lastModifiedBy>
  <cp:revision>205</cp:revision>
  <dcterms:created xsi:type="dcterms:W3CDTF">2016-06-23T14:51:00Z</dcterms:created>
  <dcterms:modified xsi:type="dcterms:W3CDTF">2016-12-12T14:48:00Z</dcterms:modified>
</cp:coreProperties>
</file>